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70BB50F" wp14:paraId="3BD1C19E" wp14:textId="322C7C89">
      <w:pPr>
        <w:pStyle w:val="Heading3"/>
        <w:shd w:val="clear" w:color="auto" w:fill="FFFFFF" w:themeFill="background1"/>
        <w:spacing w:before="0" w:beforeAutospacing="off" w:after="206" w:afterAutospacing="off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Meta Model Patterns: Cutting Through Linguistic Distortions</w:t>
      </w:r>
    </w:p>
    <w:p xmlns:wp14="http://schemas.microsoft.com/office/word/2010/wordml" w:rsidP="470BB50F" wp14:paraId="57FDE15D" wp14:textId="5ED44431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2. Lost Performative: The "They Say" Trap</w:t>
      </w:r>
    </w:p>
    <w:p xmlns:wp14="http://schemas.microsoft.com/office/word/2010/wordml" w:rsidP="470BB50F" wp14:paraId="2F0C8156" wp14:textId="29CB3B83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 statements float as universal truths with no accountable source:</w:t>
      </w:r>
    </w:p>
    <w:p xmlns:wp14="http://schemas.microsoft.com/office/word/2010/wordml" w:rsidP="470BB50F" wp14:paraId="383FEADE" wp14:textId="07F61C2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"It's unprofessional to work remotely."</w:t>
      </w:r>
    </w:p>
    <w:p xmlns:wp14="http://schemas.microsoft.com/office/word/2010/wordml" w:rsidP="470BB50F" wp14:paraId="459EFAB5" wp14:textId="5331080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"Real leaders don't show vulnerability."</w:t>
      </w:r>
    </w:p>
    <w:p xmlns:wp14="http://schemas.microsoft.com/office/word/2010/wordml" w:rsidP="470BB50F" wp14:paraId="7197971E" wp14:textId="6CFEA7BE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Intervention Protocol:</w:t>
      </w:r>
    </w:p>
    <w:p xmlns:wp14="http://schemas.microsoft.com/office/word/2010/wordml" w:rsidP="470BB50F" wp14:paraId="4CBA7134" wp14:textId="5CD9F2D0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Source Recovery:</w:t>
      </w:r>
    </w:p>
    <w:p xmlns:wp14="http://schemas.microsoft.com/office/word/2010/wordml" w:rsidP="470BB50F" wp14:paraId="6574179A" wp14:textId="7D1E8D04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"Who exactly defines 'unprofessional' here?"</w:t>
      </w:r>
    </w:p>
    <w:p xmlns:wp14="http://schemas.microsoft.com/office/word/2010/wordml" w:rsidP="470BB50F" wp14:paraId="333E440D" wp14:textId="2FE5E157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"Which authority established this rule?"</w:t>
      </w:r>
    </w:p>
    <w:p xmlns:wp14="http://schemas.microsoft.com/office/word/2010/wordml" w:rsidP="470BB50F" wp14:paraId="30DA631D" wp14:textId="07CA0665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Contextualization:</w:t>
      </w:r>
    </w:p>
    <w:p xmlns:wp14="http://schemas.microsoft.com/office/word/2010/wordml" w:rsidP="470BB50F" wp14:paraId="2645846B" wp14:textId="2FFC8DB4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"When/where was this standard created?"</w:t>
      </w:r>
    </w:p>
    <w:p xmlns:wp14="http://schemas.microsoft.com/office/word/2010/wordml" w:rsidP="470BB50F" wp14:paraId="3520628A" wp14:textId="7AA9AB99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"Does this still apply in our current market?"</w:t>
      </w:r>
    </w:p>
    <w:p xmlns:wp14="http://schemas.microsoft.com/office/word/2010/wordml" w:rsidP="470BB50F" wp14:paraId="4F2E72DD" wp14:textId="5D8BE6D0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Impact:</w:t>
      </w:r>
    </w:p>
    <w:p xmlns:wp14="http://schemas.microsoft.com/office/word/2010/wordml" w:rsidP="470BB50F" wp14:paraId="71D0CD65" wp14:textId="008071F7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Breaks </w:t>
      </w: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blind adherence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outdated policies</w:t>
      </w:r>
    </w:p>
    <w:p xmlns:wp14="http://schemas.microsoft.com/office/word/2010/wordml" w:rsidP="470BB50F" wp14:paraId="790C0EE6" wp14:textId="0CB3EC44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Surfaces </w:t>
      </w: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unexamined cultural assumptions</w:t>
      </w:r>
    </w:p>
    <w:p xmlns:wp14="http://schemas.microsoft.com/office/word/2010/wordml" wp14:paraId="0166E299" wp14:textId="2E569047"/>
    <w:p xmlns:wp14="http://schemas.microsoft.com/office/word/2010/wordml" w:rsidP="470BB50F" wp14:paraId="25C92E24" wp14:textId="26A4BA68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3. Cause-Effect Distortion: The Blame Illusion</w:t>
      </w:r>
    </w:p>
    <w:p xmlns:wp14="http://schemas.microsoft.com/office/word/2010/wordml" w:rsidP="470BB50F" wp14:paraId="5124554E" wp14:textId="6EC0DF3E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 people outsource emotional agency:</w:t>
      </w:r>
    </w:p>
    <w:p xmlns:wp14="http://schemas.microsoft.com/office/word/2010/wordml" w:rsidP="470BB50F" wp14:paraId="47599265" wp14:textId="03C0CA11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merger stress is killing me."</w:t>
      </w:r>
    </w:p>
    <w:p xmlns:wp14="http://schemas.microsoft.com/office/word/2010/wordml" w:rsidP="470BB50F" wp14:paraId="444571A6" wp14:textId="286ACA03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"Your tone makes me underperform."</w:t>
      </w:r>
    </w:p>
    <w:p xmlns:wp14="http://schemas.microsoft.com/office/word/2010/wordml" w:rsidP="470BB50F" wp14:paraId="6357E577" wp14:textId="322F62D0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Neuroscience Reality:</w:t>
      </w:r>
      <w:r>
        <w:br/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Emotional states are </w:t>
      </w: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internally generated responses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—not externally imposed.</w:t>
      </w:r>
    </w:p>
    <w:p xmlns:wp14="http://schemas.microsoft.com/office/word/2010/wordml" w:rsidP="470BB50F" wp14:paraId="53AAA8E2" wp14:textId="54439E25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Strategic Challenges:</w:t>
      </w:r>
    </w:p>
    <w:p xmlns:wp14="http://schemas.microsoft.com/office/word/2010/wordml" w:rsidP="470BB50F" wp14:paraId="33C0726D" wp14:textId="63ACE47B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specifically does the merger cause your stress response?"</w:t>
      </w:r>
    </w:p>
    <w:p xmlns:wp14="http://schemas.microsoft.com/office/word/2010/wordml" w:rsidP="470BB50F" wp14:paraId="7F2C7525" wp14:textId="7B495B5A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internal process turns my tone into your performance metric?"</w:t>
      </w:r>
    </w:p>
    <w:p xmlns:wp14="http://schemas.microsoft.com/office/word/2010/wordml" w:rsidP="470BB50F" wp14:paraId="20B70003" wp14:textId="08DE34BC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Leadership Hack:</w:t>
      </w:r>
      <w:r>
        <w:br/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Reframe to </w:t>
      </w: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choice architecture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  <w:r>
        <w:br/>
      </w: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could you reinterpret this situation to regain control?"</w:t>
      </w:r>
    </w:p>
    <w:p xmlns:wp14="http://schemas.microsoft.com/office/word/2010/wordml" wp14:paraId="6A72505F" wp14:textId="0D1EE4E0"/>
    <w:p xmlns:wp14="http://schemas.microsoft.com/office/word/2010/wordml" w:rsidP="470BB50F" wp14:paraId="08AEC4BB" wp14:textId="2AEC07BF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4. Complex Equivalence: False Meaning Links</w:t>
      </w:r>
    </w:p>
    <w:p xmlns:wp14="http://schemas.microsoft.com/office/word/2010/wordml" w:rsidP="470BB50F" wp14:paraId="2195A241" wp14:textId="202BE8BE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When two unrelated events get neurologically wired together:</w:t>
      </w:r>
    </w:p>
    <w:p xmlns:wp14="http://schemas.microsoft.com/office/word/2010/wordml" w:rsidP="470BB50F" wp14:paraId="6498E0AF" wp14:textId="33EF21B2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"No instant reply = disrespect"</w:t>
      </w:r>
    </w:p>
    <w:p xmlns:wp14="http://schemas.microsoft.com/office/word/2010/wordml" w:rsidP="470BB50F" wp14:paraId="7B63980F" wp14:textId="5698B5CA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"Using emojis = not serious"</w:t>
      </w:r>
    </w:p>
    <w:p xmlns:wp14="http://schemas.microsoft.com/office/word/2010/wordml" w:rsidP="470BB50F" wp14:paraId="25E62CD3" wp14:textId="4D1ECA24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Intervention Matrix:</w:t>
      </w:r>
    </w:p>
    <w:p xmlns:wp14="http://schemas.microsoft.com/office/word/2010/wordml" w:rsidP="470BB50F" wp14:paraId="13EA32E7" wp14:textId="0C20EEDC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Meaning Decoupling:</w:t>
      </w:r>
    </w:p>
    <w:p xmlns:wp14="http://schemas.microsoft.com/office/word/2010/wordml" w:rsidP="470BB50F" wp14:paraId="39A4643B" wp14:textId="60D9A32C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does a delayed response equal disrespect?"</w:t>
      </w:r>
    </w:p>
    <w:p xmlns:wp14="http://schemas.microsoft.com/office/word/2010/wordml" w:rsidP="470BB50F" wp14:paraId="3AFD7199" wp14:textId="0ED0538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specifically connects emojis to competence?"</w:t>
      </w:r>
    </w:p>
    <w:p xmlns:wp14="http://schemas.microsoft.com/office/word/2010/wordml" w:rsidP="470BB50F" wp14:paraId="4F60D1E0" wp14:textId="3038D30C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Counterexample Strategy:</w:t>
      </w:r>
    </w:p>
    <w:p xmlns:wp14="http://schemas.microsoft.com/office/word/2010/wordml" w:rsidP="470BB50F" wp14:paraId="29E951D4" wp14:textId="58AC973C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"Have you ever replied late without meaning disrespect?"</w:t>
      </w:r>
    </w:p>
    <w:p xmlns:wp14="http://schemas.microsoft.com/office/word/2010/wordml" w:rsidP="470BB50F" wp14:paraId="4CD650E6" wp14:textId="6EAC242D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"Can emojis sometimes clarify tone?"</w:t>
      </w:r>
    </w:p>
    <w:p xmlns:wp14="http://schemas.microsoft.com/office/word/2010/wordml" wp14:paraId="2DBBC33B" wp14:textId="465CDD0B"/>
    <w:p xmlns:wp14="http://schemas.microsoft.com/office/word/2010/wordml" w:rsidP="470BB50F" wp14:paraId="3FECDA57" wp14:textId="6B8696E4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5. Presuppositions: The Hidden Code</w:t>
      </w:r>
    </w:p>
    <w:p xmlns:wp14="http://schemas.microsoft.com/office/word/2010/wordml" w:rsidP="470BB50F" wp14:paraId="48B06D0C" wp14:textId="45168A5E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Embedded assumptions that dictate reality:</w:t>
      </w:r>
    </w:p>
    <w:p xmlns:wp14="http://schemas.microsoft.com/office/word/2010/wordml" w:rsidP="470BB50F" wp14:paraId="0E0F54B1" wp14:textId="1BCBB6A7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"If leadership cared, they'd fix this."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(Presupposes: 1) They don't care, 2) This is fixable, 3) They're aware)</w:t>
      </w:r>
    </w:p>
    <w:p xmlns:wp14="http://schemas.microsoft.com/office/word/2010/wordml" w:rsidP="470BB50F" wp14:paraId="406F15C2" wp14:textId="2ED9C7D9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Three-Point Disassembly:</w:t>
      </w:r>
    </w:p>
    <w:p xmlns:wp14="http://schemas.microsoft.com/office/word/2010/wordml" w:rsidP="470BB50F" wp14:paraId="02E21B09" wp14:textId="5630EA34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Care Assumption: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evidence suggests they don't care?"</w:t>
      </w:r>
    </w:p>
    <w:p xmlns:wp14="http://schemas.microsoft.com/office/word/2010/wordml" w:rsidP="470BB50F" wp14:paraId="6D48293A" wp14:textId="2F8F40E2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Fixability Assumption: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makes this solvable?"</w:t>
      </w:r>
    </w:p>
    <w:p xmlns:wp14="http://schemas.microsoft.com/office/word/2010/wordml" w:rsidP="470BB50F" wp14:paraId="68D54FA4" wp14:textId="640E6E82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Awareness Assumption: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</w:t>
      </w:r>
      <w:r w:rsidRPr="470BB50F" w:rsidR="470BB5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do you know they're fully briefed?"</w:t>
      </w:r>
    </w:p>
    <w:p xmlns:wp14="http://schemas.microsoft.com/office/word/2010/wordml" w:rsidP="470BB50F" wp14:paraId="6A2B377F" wp14:textId="6F4EAB9B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Boardroom Application:</w:t>
      </w:r>
    </w:p>
    <w:p xmlns:wp14="http://schemas.microsoft.com/office/word/2010/wordml" w:rsidP="470BB50F" wp14:paraId="58F6C8DA" wp14:textId="3CF8CBD6">
      <w:pPr>
        <w:pStyle w:val="ListParagraph"/>
        <w:numPr>
          <w:ilvl w:val="0"/>
          <w:numId w:val="10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Reveals </w:t>
      </w: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unspoken contract terms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negotiations</w:t>
      </w:r>
    </w:p>
    <w:p xmlns:wp14="http://schemas.microsoft.com/office/word/2010/wordml" w:rsidP="470BB50F" wp14:paraId="1F487307" wp14:textId="61DB1C9B">
      <w:pPr>
        <w:pStyle w:val="ListParagraph"/>
        <w:numPr>
          <w:ilvl w:val="0"/>
          <w:numId w:val="10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Prevents </w:t>
      </w: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meeting after-meetings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where real objections hide</w:t>
      </w:r>
    </w:p>
    <w:p xmlns:wp14="http://schemas.microsoft.com/office/word/2010/wordml" wp14:paraId="1F4BB9AD" wp14:textId="6493BA34"/>
    <w:p xmlns:wp14="http://schemas.microsoft.com/office/word/2010/wordml" w:rsidP="470BB50F" wp14:paraId="3F988E26" wp14:textId="35516DF0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Why This Changes Everything</w:t>
      </w:r>
    </w:p>
    <w:p xmlns:wp14="http://schemas.microsoft.com/office/word/2010/wordml" w:rsidP="470BB50F" wp14:paraId="7F301587" wp14:textId="7AC16EB3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Each pattern addresses </w:t>
      </w: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specific communication failures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that:</w:t>
      </w:r>
      <w:r>
        <w:br/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✔️ Sabotage decision velocity</w:t>
      </w:r>
      <w:r>
        <w:br/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✔️ Create phantom conflicts</w:t>
      </w:r>
      <w:r>
        <w:br/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✔️ Maintain toxic cultural norms</w:t>
      </w:r>
    </w:p>
    <w:p xmlns:wp14="http://schemas.microsoft.com/office/word/2010/wordml" w:rsidP="470BB50F" wp14:paraId="351E090D" wp14:textId="6EA3BF3F">
      <w:pPr>
        <w:shd w:val="clear" w:color="auto" w:fill="FFFFFF" w:themeFill="background1"/>
        <w:spacing w:before="206" w:beforeAutospacing="off" w:after="206" w:afterAutospacing="off" w:line="429" w:lineRule="auto"/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 Module:</w:t>
      </w:r>
    </w:p>
    <w:p xmlns:wp14="http://schemas.microsoft.com/office/word/2010/wordml" w:rsidP="470BB50F" wp14:paraId="766FB532" wp14:textId="5373C482">
      <w:pPr>
        <w:pStyle w:val="ListParagraph"/>
        <w:numPr>
          <w:ilvl w:val="0"/>
          <w:numId w:val="1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Universal Quantifiers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(The "always/never" delusion)</w:t>
      </w:r>
    </w:p>
    <w:p xmlns:wp14="http://schemas.microsoft.com/office/word/2010/wordml" w:rsidP="470BB50F" wp14:paraId="0A4268CB" wp14:textId="2CEBCDEC">
      <w:pPr>
        <w:pStyle w:val="ListParagraph"/>
        <w:numPr>
          <w:ilvl w:val="0"/>
          <w:numId w:val="1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470BB50F" w:rsidR="470BB5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Modal Operators</w:t>
      </w:r>
      <w:r w:rsidRPr="470BB50F" w:rsidR="470BB5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(The hidden "can't/shouldn't" scripts)</w:t>
      </w:r>
    </w:p>
    <w:p xmlns:wp14="http://schemas.microsoft.com/office/word/2010/wordml" wp14:paraId="5E5787A5" wp14:textId="0BD20F9F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10f111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47679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3b8c86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5f7593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8baa0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f451f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0d14b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56c15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8a956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4b877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c17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8FC2BC"/>
    <w:rsid w:val="3E8FC2BC"/>
    <w:rsid w:val="470BB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FC2BC"/>
  <w15:chartTrackingRefBased/>
  <w15:docId w15:val="{48B434A5-0D8E-44F9-8181-91226545B3F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470BB50F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470BB50F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470BB50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61a676fc6f3481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2025-06-07T15:10:27.7289941Z</dcterms:created>
  <dcterms:modified xsi:type="dcterms:W3CDTF">2025-06-07T15:13:55.8273040Z</dcterms:modified>
</coreProperties>
</file>