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5A07457" wp14:paraId="57703DCA" wp14:textId="464C15C1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55A07457" w:rsidR="55A074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Cognitive Filters: Deletion, Distortion, and Generalization</w:t>
      </w:r>
    </w:p>
    <w:p xmlns:wp14="http://schemas.microsoft.com/office/word/2010/wordml" w:rsidP="55A07457" wp14:paraId="624DC6A3" wp14:textId="06696777">
      <w:pPr>
        <w:shd w:val="clear" w:color="auto" w:fill="FFFFFF" w:themeFill="background1"/>
        <w:spacing w:before="206" w:beforeAutospacing="off" w:after="206" w:afterAutospacing="off" w:line="429" w:lineRule="auto"/>
      </w:pP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When we focus on a specific outcome, our minds automatically filter out irrelevant information—this is </w:t>
      </w:r>
      <w:r w:rsidRPr="55A07457" w:rsidR="55A074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deletion</w:t>
      </w: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, a critical cognitive process. Next, </w:t>
      </w:r>
      <w:r w:rsidRPr="55A07457" w:rsidR="55A074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distortion</w:t>
      </w: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occurs when we misinterpret sensory data, altering our perception of reality.</w:t>
      </w:r>
    </w:p>
    <w:p xmlns:wp14="http://schemas.microsoft.com/office/word/2010/wordml" w:rsidP="55A07457" wp14:paraId="2D98CD0E" wp14:textId="7B9AD97B">
      <w:pPr>
        <w:shd w:val="clear" w:color="auto" w:fill="FFFFFF" w:themeFill="background1"/>
        <w:spacing w:before="206" w:beforeAutospacing="off" w:after="206" w:afterAutospacing="off" w:line="429" w:lineRule="auto"/>
      </w:pP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 classic example comes from Eastern philosophy: A traveler spots what he believes is a snake and shouts in alarm—only to realize it’s just a coiled rope. Distortion isn’t unique to humans. Take a horse that once survived a rattlesnake bite—later, seeing a rope triggers the same panic. The brain misinterprets the input, proving how easily perception shifts.</w:t>
      </w:r>
    </w:p>
    <w:p xmlns:wp14="http://schemas.microsoft.com/office/word/2010/wordml" w:rsidP="55A07457" wp14:paraId="00D1D5F0" wp14:textId="7529E35D">
      <w:pPr>
        <w:shd w:val="clear" w:color="auto" w:fill="FFFFFF" w:themeFill="background1"/>
        <w:spacing w:before="206" w:beforeAutospacing="off" w:after="206" w:afterAutospacing="off" w:line="429" w:lineRule="auto"/>
      </w:pP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But distortion isn’t always negative. It fuels motivation by reshaping neutral experiences into compelling drivers. Since no event is inherently motivating, we </w:t>
      </w:r>
      <w:r w:rsidRPr="55A07457" w:rsidR="55A074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distort</w:t>
      </w: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our internal representations to create momentum.</w:t>
      </w:r>
    </w:p>
    <w:p xmlns:wp14="http://schemas.microsoft.com/office/word/2010/wordml" w:rsidP="55A07457" wp14:paraId="69031C5F" wp14:textId="609D6BC8">
      <w:pPr>
        <w:shd w:val="clear" w:color="auto" w:fill="FFFFFF" w:themeFill="background1"/>
        <w:spacing w:before="206" w:beforeAutospacing="off" w:after="206" w:afterAutospacing="off" w:line="429" w:lineRule="auto"/>
      </w:pP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The third process, </w:t>
      </w:r>
      <w:r w:rsidRPr="55A07457" w:rsidR="55A074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generalization</w:t>
      </w: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, lets us form broad conclusions from limited experiences. It’s how we learn efficiently—without it, we’d relearn basics constantly. For instance, recognizing a chair relies on generalizing its features (legs, seat, back) rather than reassessing it every time.</w:t>
      </w:r>
    </w:p>
    <w:p xmlns:wp14="http://schemas.microsoft.com/office/word/2010/wordml" w:rsidP="55A07457" wp14:paraId="5C3DDA0F" wp14:textId="16C162A0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55A07457" w:rsidR="55A074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Cognitive Limits and Subjective Reality</w:t>
      </w:r>
    </w:p>
    <w:p xmlns:wp14="http://schemas.microsoft.com/office/word/2010/wordml" w:rsidP="55A07457" wp14:paraId="0378DD19" wp14:textId="13D8DC5B">
      <w:pPr>
        <w:shd w:val="clear" w:color="auto" w:fill="FFFFFF" w:themeFill="background1"/>
        <w:spacing w:before="206" w:beforeAutospacing="off" w:after="206" w:afterAutospacing="off" w:line="429" w:lineRule="auto"/>
      </w:pP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The conscious mind processes </w:t>
      </w:r>
      <w:r w:rsidRPr="55A07457" w:rsidR="55A074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7±2</w:t>
      </w: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pieces of information at once—some handle even less. If we absorbed all sensory input unfiltered, we’d overwhelm our system. This explains why two people experiencing the same event react differently: </w:t>
      </w:r>
      <w:r w:rsidRPr="55A07457" w:rsidR="55A074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deletion, distortion, and generalization</w:t>
      </w: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create subjective "maps" of reality.</w:t>
      </w:r>
    </w:p>
    <w:p xmlns:wp14="http://schemas.microsoft.com/office/word/2010/wordml" w:rsidP="55A07457" wp14:paraId="3BEC7F7D" wp14:textId="6A6A3703">
      <w:pPr>
        <w:shd w:val="clear" w:color="auto" w:fill="FFFFFF" w:themeFill="background1"/>
        <w:spacing w:before="206" w:beforeAutospacing="off" w:after="206" w:afterAutospacing="off" w:line="429" w:lineRule="auto"/>
      </w:pP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As NLP’s core presupposition states: </w:t>
      </w:r>
      <w:r w:rsidRPr="55A07457" w:rsidR="55A0745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"The map is not the territory."</w:t>
      </w: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The "territory" is objective reality; the "map" is our personalized interpretation, shaped by cognitive filters. No two maps are identical.</w:t>
      </w:r>
    </w:p>
    <w:p xmlns:wp14="http://schemas.microsoft.com/office/word/2010/wordml" w:rsidP="55A07457" wp14:paraId="739840AB" wp14:textId="48F57416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55A07457" w:rsidR="55A074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Key Filters Shaping Perception</w:t>
      </w:r>
    </w:p>
    <w:p xmlns:wp14="http://schemas.microsoft.com/office/word/2010/wordml" w:rsidP="55A07457" wp14:paraId="47764FB9" wp14:textId="666AFC5E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5A07457" w:rsidR="55A074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Metaprograms</w:t>
      </w: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(Master Practitioner Topic)</w:t>
      </w:r>
    </w:p>
    <w:p xmlns:wp14="http://schemas.microsoft.com/office/word/2010/wordml" w:rsidP="55A07457" wp14:paraId="1F562FB2" wp14:textId="2682FC1E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Unconscious filters dictating how we process information and respond.</w:t>
      </w:r>
    </w:p>
    <w:p xmlns:wp14="http://schemas.microsoft.com/office/word/2010/wordml" w:rsidP="55A07457" wp14:paraId="174919D0" wp14:textId="568C5ADF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 advanced training, you’ll learn to identify and adjust metaprograms to align with goals.</w:t>
      </w:r>
    </w:p>
    <w:p xmlns:wp14="http://schemas.microsoft.com/office/word/2010/wordml" w:rsidP="55A07457" wp14:paraId="33564DE3" wp14:textId="6A186CEF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They predict behavior patterns—neutral in function, but powerful in influence.</w:t>
      </w:r>
    </w:p>
    <w:p xmlns:wp14="http://schemas.microsoft.com/office/word/2010/wordml" w:rsidP="55A07457" wp14:paraId="6A98AEC7" wp14:textId="2E650F25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5A07457" w:rsidR="55A074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Values</w:t>
      </w:r>
    </w:p>
    <w:p xmlns:wp14="http://schemas.microsoft.com/office/word/2010/wordml" w:rsidP="55A07457" wp14:paraId="64A74D46" wp14:textId="09B8D121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Hierarchical filters determining what we deem "right" or "important."</w:t>
      </w:r>
    </w:p>
    <w:p xmlns:wp14="http://schemas.microsoft.com/office/word/2010/wordml" w:rsidP="55A07457" wp14:paraId="6703E150" wp14:textId="28CECE95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They drive decisions and emotional responses, varying by context (career vs. relationships).</w:t>
      </w:r>
    </w:p>
    <w:p xmlns:wp14="http://schemas.microsoft.com/office/word/2010/wordml" w:rsidP="55A07457" wp14:paraId="60546EB2" wp14:textId="16CDB7DB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Conflicts arise when personal or organizational values misalign.</w:t>
      </w:r>
    </w:p>
    <w:p xmlns:wp14="http://schemas.microsoft.com/office/word/2010/wordml" w:rsidP="55A07457" wp14:paraId="73939696" wp14:textId="3BA6A57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5A07457" w:rsidR="55A074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Beliefs</w:t>
      </w:r>
    </w:p>
    <w:p xmlns:wp14="http://schemas.microsoft.com/office/word/2010/wordml" w:rsidP="55A07457" wp14:paraId="6A3A86BF" wp14:textId="1FC6AAD6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Deeply held generalizations that act as boundaries for our potential.</w:t>
      </w:r>
    </w:p>
    <w:p xmlns:wp14="http://schemas.microsoft.com/office/word/2010/wordml" w:rsidP="55A07457" wp14:paraId="50FB3E98" wp14:textId="5644CE6F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Henry Ford’s adage applies: </w:t>
      </w:r>
      <w:r w:rsidRPr="55A07457" w:rsidR="55A0745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"Whether you believe you can or can’t, you’re right."</w:t>
      </w:r>
    </w:p>
    <w:p xmlns:wp14="http://schemas.microsoft.com/office/word/2010/wordml" w:rsidP="55A07457" wp14:paraId="2378DA50" wp14:textId="56C2D85A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Modeling excellence (an NLP cornerstone) involves uncovering and replicating empowering beliefs.</w:t>
      </w:r>
    </w:p>
    <w:p xmlns:wp14="http://schemas.microsoft.com/office/word/2010/wordml" w:rsidP="55A07457" wp14:paraId="785BF551" wp14:textId="6FD49DA4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5A07457" w:rsidR="55A074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Memories &amp; Decisions</w:t>
      </w:r>
    </w:p>
    <w:p xmlns:wp14="http://schemas.microsoft.com/office/word/2010/wordml" w:rsidP="55A07457" wp14:paraId="2951E705" wp14:textId="50DBB2AE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Past experiences shape present reactions, often unconsciously.</w:t>
      </w:r>
    </w:p>
    <w:p xmlns:wp14="http://schemas.microsoft.com/office/word/2010/wordml" w:rsidP="55A07457" wp14:paraId="5F4C8549" wp14:textId="5BC58282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Early decisions (e.g., </w:t>
      </w:r>
      <w:r w:rsidRPr="55A07457" w:rsidR="55A0745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"I’m clumsy"</w:t>
      </w: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 solidify into limiting beliefs.</w:t>
      </w:r>
    </w:p>
    <w:p xmlns:wp14="http://schemas.microsoft.com/office/word/2010/wordml" w:rsidP="55A07457" wp14:paraId="70A595D4" wp14:textId="21C2504B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techniques help reframe these patterns to unlock new behaviors.</w:t>
      </w:r>
    </w:p>
    <w:p xmlns:wp14="http://schemas.microsoft.com/office/word/2010/wordml" w:rsidP="55A07457" wp14:paraId="7E68B98B" wp14:textId="7C3FE2E2">
      <w:pPr>
        <w:shd w:val="clear" w:color="auto" w:fill="FFFFFF" w:themeFill="background1"/>
        <w:spacing w:before="206" w:beforeAutospacing="off" w:after="206" w:afterAutospacing="off" w:line="429" w:lineRule="auto"/>
      </w:pP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Additional filters like </w:t>
      </w:r>
      <w:r w:rsidRPr="55A07457" w:rsidR="55A0745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language, time, and space</w:t>
      </w:r>
      <w:r w:rsidRPr="55A07457" w:rsidR="55A0745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further refine our internal representations, which then dictate our states and physiology.</w:t>
      </w:r>
    </w:p>
    <w:p xmlns:wp14="http://schemas.microsoft.com/office/word/2010/wordml" wp14:paraId="1499E210" wp14:textId="05049BDC"/>
    <w:p xmlns:wp14="http://schemas.microsoft.com/office/word/2010/wordml" wp14:paraId="5E5787A5" wp14:textId="716B25F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dc8bc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445B0C"/>
    <w:rsid w:val="55A07457"/>
    <w:rsid w:val="7B44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5B0C"/>
  <w15:chartTrackingRefBased/>
  <w15:docId w15:val="{BA491C1B-60A3-46C9-857D-97066CEBE4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55A07457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5A0745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405cf5afb6d41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2025-06-07T07:20:36.1657240Z</dcterms:created>
  <dcterms:modified xsi:type="dcterms:W3CDTF">2025-06-07T07:22:40.9604761Z</dcterms:modified>
</coreProperties>
</file>