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3A" w:rsidRDefault="0088643A" w:rsidP="0088643A">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Let's explore the mind-body connection—a frontier where NLP unlocks transformative possibilities. Modern professionals recogni</w:t>
      </w:r>
      <w:r>
        <w:rPr>
          <w:rFonts w:ascii="Segoe UI" w:hAnsi="Segoe UI" w:cs="Segoe UI"/>
          <w:color w:val="404040"/>
        </w:rPr>
        <w:t>s</w:t>
      </w:r>
      <w:r>
        <w:rPr>
          <w:rFonts w:ascii="Segoe UI" w:hAnsi="Segoe UI" w:cs="Segoe UI"/>
          <w:color w:val="404040"/>
        </w:rPr>
        <w:t>e that thought patterns directly influence physiological health. NLP delivers cutting-edge frameworks to intentionally reshape cognition, creating measurable impacts on physical well-being. A pivotal discovery here involves neurotransmitters. Every thought initiates electrical signals across your central nervous system, transmitted through neural pathways.</w:t>
      </w:r>
    </w:p>
    <w:p w:rsidR="0088643A" w:rsidRDefault="0088643A" w:rsidP="0088643A">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Where neurons intersect, synaptic gaps enable communication via chemical messengers—neurotransmitters that carry impulses throughout the system. Essentially, each cognitive event transmits biologically to your furthest cells. Critically, thought quality modulates these chemical agents. Historically, depression treatments prioriti</w:t>
      </w:r>
      <w:r>
        <w:rPr>
          <w:rFonts w:ascii="Segoe UI" w:hAnsi="Segoe UI" w:cs="Segoe UI"/>
          <w:color w:val="404040"/>
        </w:rPr>
        <w:t>s</w:t>
      </w:r>
      <w:r>
        <w:rPr>
          <w:rFonts w:ascii="Segoe UI" w:hAnsi="Segoe UI" w:cs="Segoe UI"/>
          <w:color w:val="404040"/>
        </w:rPr>
        <w:t>ed pharmaceuticals to elevate serotonin levels, temporarily alleviating symptoms by targeting physiology alone. Contemporary protocols integrate psychological interventions to address root causes, recogni</w:t>
      </w:r>
      <w:r>
        <w:rPr>
          <w:rFonts w:ascii="Segoe UI" w:hAnsi="Segoe UI" w:cs="Segoe UI"/>
          <w:color w:val="404040"/>
        </w:rPr>
        <w:t>s</w:t>
      </w:r>
      <w:r>
        <w:rPr>
          <w:rFonts w:ascii="Segoe UI" w:hAnsi="Segoe UI" w:cs="Segoe UI"/>
          <w:color w:val="404040"/>
        </w:rPr>
        <w:t>ing that medication discontinuation often reverts neural patterns to pre-treatment states.</w:t>
      </w:r>
    </w:p>
    <w:p w:rsidR="0088643A" w:rsidRDefault="0088643A" w:rsidP="0088643A">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NLP mastery enables intentional state management, directly optimi</w:t>
      </w:r>
      <w:r>
        <w:rPr>
          <w:rFonts w:ascii="Segoe UI" w:hAnsi="Segoe UI" w:cs="Segoe UI"/>
          <w:color w:val="404040"/>
        </w:rPr>
        <w:t>s</w:t>
      </w:r>
      <w:r>
        <w:rPr>
          <w:rFonts w:ascii="Segoe UI" w:hAnsi="Segoe UI" w:cs="Segoe UI"/>
          <w:color w:val="404040"/>
        </w:rPr>
        <w:t>ing neurotransmitter release for systemic benefits. Consider Deepak Chopra's insight: the immune system continuously monitors our internal narrative. Since NLP speciali</w:t>
      </w:r>
      <w:r>
        <w:rPr>
          <w:rFonts w:ascii="Segoe UI" w:hAnsi="Segoe UI" w:cs="Segoe UI"/>
          <w:color w:val="404040"/>
        </w:rPr>
        <w:t>s</w:t>
      </w:r>
      <w:r>
        <w:rPr>
          <w:rFonts w:ascii="Segoe UI" w:hAnsi="Segoe UI" w:cs="Segoe UI"/>
          <w:color w:val="404040"/>
        </w:rPr>
        <w:t xml:space="preserve">es in directing these mental representations, we gain agency over immune response. </w:t>
      </w:r>
      <w:proofErr w:type="spellStart"/>
      <w:r>
        <w:rPr>
          <w:rFonts w:ascii="Segoe UI" w:hAnsi="Segoe UI" w:cs="Segoe UI"/>
          <w:color w:val="404040"/>
        </w:rPr>
        <w:t>Groundbreaking</w:t>
      </w:r>
      <w:proofErr w:type="spellEnd"/>
      <w:r>
        <w:rPr>
          <w:rFonts w:ascii="Segoe UI" w:hAnsi="Segoe UI" w:cs="Segoe UI"/>
          <w:color w:val="404040"/>
        </w:rPr>
        <w:t xml:space="preserve"> 1957 research by Canadian neurosurgeon Penfield demonstrated experiential recording in brain tissue. Electrical stimulation triggered patients' vivid sensory recall—one hearing distinct music playback, another retrieving early childhood memories including tactile details of clothing.</w:t>
      </w:r>
    </w:p>
    <w:p w:rsidR="0088643A" w:rsidRDefault="0088643A" w:rsidP="0088643A">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 xml:space="preserve">Complementary findings by researchers like </w:t>
      </w:r>
      <w:proofErr w:type="spellStart"/>
      <w:r>
        <w:rPr>
          <w:rFonts w:ascii="Segoe UI" w:hAnsi="Segoe UI" w:cs="Segoe UI"/>
          <w:color w:val="404040"/>
        </w:rPr>
        <w:t>Dr.</w:t>
      </w:r>
      <w:proofErr w:type="spellEnd"/>
      <w:r>
        <w:rPr>
          <w:rFonts w:ascii="Segoe UI" w:hAnsi="Segoe UI" w:cs="Segoe UI"/>
          <w:color w:val="404040"/>
        </w:rPr>
        <w:t xml:space="preserve"> Candice Pert reveal neurotransmitters' whole-body reach. This establishes the core mechanism: every mental process transmits chemically to all cells via neurotransmitters. Through NLP and hypnosis, practitioners achieve documented outcomes including regulated blood pressure, non-pharmaceutical pain management, and accelerated healing of conditions like bleeding ulcers. This field represents emerging terrain with significant potential.</w:t>
      </w:r>
    </w:p>
    <w:p w:rsidR="0088643A" w:rsidRDefault="0088643A" w:rsidP="0088643A">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lastRenderedPageBreak/>
        <w:t>To summari</w:t>
      </w:r>
      <w:r>
        <w:rPr>
          <w:rFonts w:ascii="Segoe UI" w:hAnsi="Segoe UI" w:cs="Segoe UI"/>
          <w:color w:val="404040"/>
        </w:rPr>
        <w:t>s</w:t>
      </w:r>
      <w:bookmarkStart w:id="0" w:name="_GoBack"/>
      <w:bookmarkEnd w:id="0"/>
      <w:r>
        <w:rPr>
          <w:rFonts w:ascii="Segoe UI" w:hAnsi="Segoe UI" w:cs="Segoe UI"/>
          <w:color w:val="404040"/>
        </w:rPr>
        <w:t>e: As you develop NLP proficiency, positioning yourself at cause over mental and emotional states generates profound physiological benefits. You actively architect enhanced health through disciplined neural pathway management.</w:t>
      </w:r>
    </w:p>
    <w:p w:rsidR="00002558" w:rsidRPr="0088643A" w:rsidRDefault="00002558" w:rsidP="0088643A"/>
    <w:sectPr w:rsidR="00002558" w:rsidRPr="00886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80"/>
    <w:rsid w:val="00002558"/>
    <w:rsid w:val="00013E80"/>
    <w:rsid w:val="008864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28FE4-1D2A-4284-AEB2-35C3ED31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88643A"/>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Parmalat</dc:creator>
  <cp:keywords/>
  <dc:description/>
  <cp:lastModifiedBy>Parmalat</cp:lastModifiedBy>
  <cp:revision>1</cp:revision>
  <dcterms:created xsi:type="dcterms:W3CDTF">2025-06-06T10:03:00Z</dcterms:created>
  <dcterms:modified xsi:type="dcterms:W3CDTF">2025-06-06T10:15:00Z</dcterms:modified>
</cp:coreProperties>
</file>